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4602" w14:textId="44AFDB31" w:rsidR="0096257A" w:rsidRDefault="002A5F2B">
      <w:pPr>
        <w:spacing w:line="600" w:lineRule="exact"/>
        <w:jc w:val="center"/>
        <w:outlineLvl w:val="3"/>
        <w:rPr>
          <w:rFonts w:ascii="仿宋_GB2312" w:eastAsia="仿宋_GB2312" w:hAnsi="仿宋_GB2312" w:cs="仿宋_GB2312"/>
          <w:b/>
          <w:color w:val="333333"/>
          <w:kern w:val="0"/>
          <w:sz w:val="36"/>
          <w:szCs w:val="36"/>
        </w:rPr>
      </w:pPr>
      <w:bookmarkStart w:id="0" w:name="_Toc533880477"/>
      <w:bookmarkStart w:id="1" w:name="_Toc533879019"/>
      <w:r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36"/>
        </w:rPr>
        <w:t>“</w:t>
      </w:r>
      <w:r w:rsidRPr="002A5F2B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36"/>
        </w:rPr>
        <w:t>完</w:t>
      </w:r>
      <w:r w:rsidR="003600A2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36"/>
        </w:rPr>
        <w:t>税</w:t>
      </w:r>
      <w:r w:rsidRPr="002A5F2B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36"/>
        </w:rPr>
        <w:t>证明开具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36"/>
        </w:rPr>
        <w:t>”</w:t>
      </w:r>
      <w:r w:rsidRPr="002A5F2B">
        <w:rPr>
          <w:rFonts w:ascii="仿宋_GB2312" w:eastAsia="仿宋_GB2312" w:hAnsi="仿宋_GB2312" w:cs="仿宋_GB2312" w:hint="eastAsia"/>
          <w:b/>
          <w:color w:val="333333"/>
          <w:kern w:val="0"/>
          <w:sz w:val="36"/>
          <w:szCs w:val="36"/>
        </w:rPr>
        <w:t>操作手册</w:t>
      </w:r>
    </w:p>
    <w:bookmarkEnd w:id="0"/>
    <w:bookmarkEnd w:id="1"/>
    <w:p w14:paraId="16DA7600" w14:textId="77777777" w:rsidR="0096257A" w:rsidRDefault="003B24A0">
      <w:pPr>
        <w:numPr>
          <w:ilvl w:val="0"/>
          <w:numId w:val="1"/>
        </w:numPr>
        <w:spacing w:line="600" w:lineRule="exact"/>
        <w:ind w:left="0" w:firstLine="0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我要办理</w:t>
      </w:r>
    </w:p>
    <w:p w14:paraId="55ED909C" w14:textId="77777777" w:rsidR="0096257A" w:rsidRDefault="003B24A0">
      <w:pPr>
        <w:numPr>
          <w:ilvl w:val="1"/>
          <w:numId w:val="1"/>
        </w:numPr>
        <w:spacing w:line="600" w:lineRule="exact"/>
        <w:ind w:left="0" w:firstLine="0"/>
        <w:outlineLvl w:val="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社保费完费证</w:t>
      </w:r>
    </w:p>
    <w:p w14:paraId="15D1A17B" w14:textId="77777777" w:rsidR="0096257A" w:rsidRDefault="003B24A0">
      <w:pPr>
        <w:spacing w:line="360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登录后，点击“我要办理”，点击“社保费完费证”</w:t>
      </w:r>
    </w:p>
    <w:p w14:paraId="262C9D96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25068400" wp14:editId="0602C9F2">
            <wp:extent cx="5266690" cy="1699895"/>
            <wp:effectExtent l="0" t="0" r="10160" b="14605"/>
            <wp:docPr id="5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5C49" w14:textId="77777777" w:rsidR="0096257A" w:rsidRDefault="003B24A0">
      <w:pPr>
        <w:numPr>
          <w:ilvl w:val="2"/>
          <w:numId w:val="1"/>
        </w:numPr>
        <w:spacing w:line="600" w:lineRule="exact"/>
        <w:ind w:left="0" w:firstLine="0"/>
        <w:outlineLvl w:val="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开具税收完税（费）证明（非印刷）</w:t>
      </w:r>
    </w:p>
    <w:p w14:paraId="412F195D" w14:textId="77777777" w:rsidR="0096257A" w:rsidRDefault="003B24A0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340A0981" wp14:editId="001B635F">
            <wp:extent cx="5256530" cy="1370330"/>
            <wp:effectExtent l="0" t="0" r="1270" b="1270"/>
            <wp:docPr id="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CB25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输入费款所属期起止，点击“查询”。选择查询到的数据，点击“开具”</w:t>
      </w:r>
    </w:p>
    <w:p w14:paraId="053A136D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35BFEE42" wp14:editId="1F241D0B">
            <wp:extent cx="5263515" cy="1196975"/>
            <wp:effectExtent l="0" t="0" r="13335" b="3175"/>
            <wp:docPr id="4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ECEE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可查看并下载完税（费）证明。</w:t>
      </w:r>
    </w:p>
    <w:p w14:paraId="6B192001" w14:textId="77777777" w:rsidR="0096257A" w:rsidRDefault="003B24A0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114300" distR="114300" wp14:anchorId="477AE04C" wp14:editId="4FFBB161">
            <wp:extent cx="5267325" cy="2903855"/>
            <wp:effectExtent l="0" t="0" r="9525" b="10795"/>
            <wp:docPr id="48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B362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点击“查看明细”，查看该条信息的明细</w:t>
      </w:r>
    </w:p>
    <w:p w14:paraId="63079B87" w14:textId="77777777" w:rsidR="0096257A" w:rsidRDefault="003B24A0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05D0B40D" wp14:editId="32981A16">
            <wp:extent cx="5262880" cy="1214120"/>
            <wp:effectExtent l="0" t="0" r="13970" b="5080"/>
            <wp:docPr id="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7D95" w14:textId="77777777" w:rsidR="0096257A" w:rsidRDefault="003B24A0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102D7CC9" wp14:editId="3C18E6BD">
            <wp:extent cx="5264785" cy="1333500"/>
            <wp:effectExtent l="0" t="0" r="12065" b="0"/>
            <wp:docPr id="5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9A6A" w14:textId="77777777" w:rsidR="0096257A" w:rsidRDefault="003B24A0">
      <w:pPr>
        <w:numPr>
          <w:ilvl w:val="2"/>
          <w:numId w:val="1"/>
        </w:numPr>
        <w:spacing w:line="600" w:lineRule="exact"/>
        <w:ind w:left="0" w:firstLine="0"/>
        <w:outlineLvl w:val="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补开税收完税（费）证明（非印刷）</w:t>
      </w:r>
    </w:p>
    <w:p w14:paraId="6F6CB3D0" w14:textId="77777777" w:rsidR="0096257A" w:rsidRDefault="003B24A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点击“补开税收完税（费）证明（非印刷）”，输入开具日期起止、票证号码，点击“查询”。选择查询到的数据，点击“补开”</w:t>
      </w:r>
    </w:p>
    <w:p w14:paraId="383B3490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2258B196" wp14:editId="3FA18190">
            <wp:extent cx="5264785" cy="1410335"/>
            <wp:effectExtent l="0" t="0" r="12065" b="18415"/>
            <wp:docPr id="5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57D8" w14:textId="77777777" w:rsidR="0096257A" w:rsidRDefault="003B24A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可查看并下载完税（费）证明。</w:t>
      </w:r>
    </w:p>
    <w:p w14:paraId="3BA2EA03" w14:textId="77777777" w:rsidR="0096257A" w:rsidRDefault="003B24A0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31F44263" wp14:editId="02A397FA">
            <wp:extent cx="5267325" cy="2903855"/>
            <wp:effectExtent l="0" t="0" r="9525" b="10795"/>
            <wp:docPr id="5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853">
        <w:rPr>
          <w:rFonts w:ascii="仿宋_GB2312" w:eastAsia="仿宋_GB2312" w:hint="eastAsia"/>
          <w:sz w:val="32"/>
          <w:szCs w:val="32"/>
        </w:rPr>
        <w:t>（注：完税（费）证明可作为报销凭证）</w:t>
      </w:r>
    </w:p>
    <w:p w14:paraId="73F8482F" w14:textId="77777777" w:rsidR="0096257A" w:rsidRDefault="0096257A">
      <w:pPr>
        <w:spacing w:line="360" w:lineRule="auto"/>
        <w:jc w:val="left"/>
      </w:pPr>
    </w:p>
    <w:p w14:paraId="16F61DC6" w14:textId="77777777" w:rsidR="0096257A" w:rsidRDefault="0096257A">
      <w:pPr>
        <w:spacing w:line="360" w:lineRule="auto"/>
        <w:jc w:val="left"/>
      </w:pPr>
    </w:p>
    <w:p w14:paraId="7AE10194" w14:textId="77777777" w:rsidR="0096257A" w:rsidRDefault="0096257A">
      <w:pPr>
        <w:spacing w:line="360" w:lineRule="auto"/>
        <w:jc w:val="left"/>
      </w:pPr>
    </w:p>
    <w:sectPr w:rsidR="0096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510A" w14:textId="77777777" w:rsidR="008B3036" w:rsidRDefault="008B3036" w:rsidP="006F06F5">
      <w:r>
        <w:separator/>
      </w:r>
    </w:p>
  </w:endnote>
  <w:endnote w:type="continuationSeparator" w:id="0">
    <w:p w14:paraId="222C3199" w14:textId="77777777" w:rsidR="008B3036" w:rsidRDefault="008B3036" w:rsidP="006F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6BAE" w14:textId="77777777" w:rsidR="008B3036" w:rsidRDefault="008B3036" w:rsidP="006F06F5">
      <w:r>
        <w:separator/>
      </w:r>
    </w:p>
  </w:footnote>
  <w:footnote w:type="continuationSeparator" w:id="0">
    <w:p w14:paraId="1BFCF305" w14:textId="77777777" w:rsidR="008B3036" w:rsidRDefault="008B3036" w:rsidP="006F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92F8A"/>
    <w:multiLevelType w:val="singleLevel"/>
    <w:tmpl w:val="8C092F8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EB06D76"/>
    <w:multiLevelType w:val="multilevel"/>
    <w:tmpl w:val="FEB06D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 w15:restartNumberingAfterBreak="0">
    <w:nsid w:val="3AC76B24"/>
    <w:multiLevelType w:val="singleLevel"/>
    <w:tmpl w:val="3AC76B24"/>
    <w:lvl w:ilvl="0">
      <w:start w:val="1"/>
      <w:numFmt w:val="decimal"/>
      <w:suff w:val="nothing"/>
      <w:lvlText w:val="%1、"/>
      <w:lvlJc w:val="left"/>
    </w:lvl>
  </w:abstractNum>
  <w:num w:numId="1" w16cid:durableId="1220050699">
    <w:abstractNumId w:val="1"/>
  </w:num>
  <w:num w:numId="2" w16cid:durableId="1788965384">
    <w:abstractNumId w:val="2"/>
  </w:num>
  <w:num w:numId="3" w16cid:durableId="147575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BE2DE6"/>
    <w:rsid w:val="00050504"/>
    <w:rsid w:val="000E531D"/>
    <w:rsid w:val="00116599"/>
    <w:rsid w:val="00280D58"/>
    <w:rsid w:val="002A0826"/>
    <w:rsid w:val="002A5F2B"/>
    <w:rsid w:val="003600A2"/>
    <w:rsid w:val="00366E77"/>
    <w:rsid w:val="003759A5"/>
    <w:rsid w:val="003A4A26"/>
    <w:rsid w:val="003B24A0"/>
    <w:rsid w:val="005144E9"/>
    <w:rsid w:val="006259E1"/>
    <w:rsid w:val="00634EA8"/>
    <w:rsid w:val="006B0DF2"/>
    <w:rsid w:val="006D7C47"/>
    <w:rsid w:val="006F06F5"/>
    <w:rsid w:val="00781A9A"/>
    <w:rsid w:val="008B3036"/>
    <w:rsid w:val="00923523"/>
    <w:rsid w:val="0096257A"/>
    <w:rsid w:val="00AD7308"/>
    <w:rsid w:val="00B2248C"/>
    <w:rsid w:val="00B250FD"/>
    <w:rsid w:val="00BF7F40"/>
    <w:rsid w:val="00C54691"/>
    <w:rsid w:val="00C71853"/>
    <w:rsid w:val="00E73080"/>
    <w:rsid w:val="00EE72AA"/>
    <w:rsid w:val="00F02335"/>
    <w:rsid w:val="00F67F7D"/>
    <w:rsid w:val="00FA0248"/>
    <w:rsid w:val="01622932"/>
    <w:rsid w:val="046F5C8A"/>
    <w:rsid w:val="05102EA4"/>
    <w:rsid w:val="06E80FC4"/>
    <w:rsid w:val="07AD5B99"/>
    <w:rsid w:val="0AB02DBA"/>
    <w:rsid w:val="0D652408"/>
    <w:rsid w:val="0DBB0F3A"/>
    <w:rsid w:val="1050611C"/>
    <w:rsid w:val="1164507C"/>
    <w:rsid w:val="13DB4BD0"/>
    <w:rsid w:val="172C753C"/>
    <w:rsid w:val="17594186"/>
    <w:rsid w:val="1A2E4993"/>
    <w:rsid w:val="1F581925"/>
    <w:rsid w:val="24600B57"/>
    <w:rsid w:val="25082CC8"/>
    <w:rsid w:val="25777C99"/>
    <w:rsid w:val="27AE229B"/>
    <w:rsid w:val="2A217855"/>
    <w:rsid w:val="2DA10B56"/>
    <w:rsid w:val="30DA3943"/>
    <w:rsid w:val="3462696C"/>
    <w:rsid w:val="3E7D57C8"/>
    <w:rsid w:val="426A748F"/>
    <w:rsid w:val="428B744B"/>
    <w:rsid w:val="453E63F0"/>
    <w:rsid w:val="46923921"/>
    <w:rsid w:val="46955281"/>
    <w:rsid w:val="49E63E79"/>
    <w:rsid w:val="56EA2FA1"/>
    <w:rsid w:val="60246A38"/>
    <w:rsid w:val="60BE2DE6"/>
    <w:rsid w:val="68654F9F"/>
    <w:rsid w:val="6A773116"/>
    <w:rsid w:val="6B9C1B85"/>
    <w:rsid w:val="6E450FD4"/>
    <w:rsid w:val="6E996915"/>
    <w:rsid w:val="6F4730CD"/>
    <w:rsid w:val="71D37336"/>
    <w:rsid w:val="726136B0"/>
    <w:rsid w:val="73E128A8"/>
    <w:rsid w:val="74632095"/>
    <w:rsid w:val="75EF6265"/>
    <w:rsid w:val="7BB67526"/>
    <w:rsid w:val="7BF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0BC37"/>
  <w15:docId w15:val="{0600EF55-45BF-43C4-8986-B6F1B20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 Le</dc:creator>
  <cp:lastModifiedBy>吴 清媛</cp:lastModifiedBy>
  <cp:revision>21</cp:revision>
  <dcterms:created xsi:type="dcterms:W3CDTF">2020-05-26T02:32:00Z</dcterms:created>
  <dcterms:modified xsi:type="dcterms:W3CDTF">2022-04-29T02:12:00Z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